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96" w:rsidRPr="00BC217C" w:rsidRDefault="00BC217C" w:rsidP="00BC217C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BC217C">
        <w:rPr>
          <w:rFonts w:ascii="GHEA Grapalat" w:hAnsi="GHEA Grapalat"/>
          <w:sz w:val="18"/>
          <w:lang w:val="hy-AM"/>
        </w:rPr>
        <w:t>Հավելված</w:t>
      </w:r>
    </w:p>
    <w:p w:rsidR="00BC217C" w:rsidRPr="00BC217C" w:rsidRDefault="00BC217C" w:rsidP="00BC217C">
      <w:pPr>
        <w:spacing w:after="0"/>
        <w:jc w:val="right"/>
        <w:rPr>
          <w:rFonts w:ascii="GHEA Grapalat" w:hAnsi="GHEA Grapalat"/>
          <w:sz w:val="18"/>
          <w:lang w:val="hy-AM"/>
        </w:rPr>
      </w:pPr>
      <w:r w:rsidRPr="00BC217C">
        <w:rPr>
          <w:rFonts w:ascii="GHEA Grapalat" w:hAnsi="GHEA Grapalat"/>
          <w:sz w:val="18"/>
          <w:lang w:val="hy-AM"/>
        </w:rPr>
        <w:t>ՀՀ Սյունիքի մարզի Տեղ համայնքի ղեկավարի</w:t>
      </w:r>
    </w:p>
    <w:p w:rsidR="00BC217C" w:rsidRPr="00BC217C" w:rsidRDefault="001C772A" w:rsidP="00BC217C">
      <w:pPr>
        <w:spacing w:after="0"/>
        <w:jc w:val="right"/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>202</w:t>
      </w:r>
      <w:r w:rsidRPr="001C772A">
        <w:rPr>
          <w:rFonts w:ascii="GHEA Grapalat" w:hAnsi="GHEA Grapalat"/>
          <w:sz w:val="18"/>
          <w:lang w:val="hy-AM"/>
        </w:rPr>
        <w:t>4</w:t>
      </w:r>
      <w:r w:rsidR="00BC217C" w:rsidRPr="00BC217C">
        <w:rPr>
          <w:rFonts w:ascii="GHEA Grapalat" w:hAnsi="GHEA Grapalat"/>
          <w:sz w:val="18"/>
          <w:lang w:val="hy-AM"/>
        </w:rPr>
        <w:t xml:space="preserve">թվականի </w:t>
      </w:r>
      <w:r>
        <w:rPr>
          <w:rFonts w:ascii="GHEA Grapalat" w:hAnsi="GHEA Grapalat"/>
          <w:sz w:val="18"/>
          <w:lang w:val="hy-AM"/>
        </w:rPr>
        <w:t>սեպտեմբերի 09</w:t>
      </w:r>
      <w:r w:rsidR="00BC217C" w:rsidRPr="00BC217C">
        <w:rPr>
          <w:rFonts w:ascii="GHEA Grapalat" w:hAnsi="GHEA Grapalat"/>
          <w:sz w:val="18"/>
          <w:lang w:val="hy-AM"/>
        </w:rPr>
        <w:t xml:space="preserve">-ի </w:t>
      </w:r>
    </w:p>
    <w:p w:rsidR="00BC217C" w:rsidRDefault="001C772A" w:rsidP="00BC217C">
      <w:pPr>
        <w:spacing w:after="0"/>
        <w:jc w:val="right"/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>N 407</w:t>
      </w:r>
      <w:r w:rsidR="00BC217C" w:rsidRPr="001C772A">
        <w:rPr>
          <w:rFonts w:ascii="GHEA Grapalat" w:hAnsi="GHEA Grapalat"/>
          <w:sz w:val="18"/>
          <w:lang w:val="hy-AM"/>
        </w:rPr>
        <w:t>-</w:t>
      </w:r>
      <w:r w:rsidR="00BC217C" w:rsidRPr="00BC217C">
        <w:rPr>
          <w:rFonts w:ascii="GHEA Grapalat" w:hAnsi="GHEA Grapalat"/>
          <w:sz w:val="18"/>
          <w:lang w:val="hy-AM"/>
        </w:rPr>
        <w:t>Ա որոշման</w:t>
      </w:r>
    </w:p>
    <w:p w:rsidR="00BC217C" w:rsidRDefault="00BC217C" w:rsidP="00BC217C">
      <w:pPr>
        <w:spacing w:after="0"/>
        <w:jc w:val="right"/>
        <w:rPr>
          <w:rFonts w:ascii="GHEA Grapalat" w:hAnsi="GHEA Grapalat"/>
          <w:sz w:val="18"/>
          <w:lang w:val="hy-AM"/>
        </w:rPr>
      </w:pPr>
    </w:p>
    <w:p w:rsidR="00BC217C" w:rsidRPr="00BC217C" w:rsidRDefault="00BC217C" w:rsidP="00BC217C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BC217C">
        <w:rPr>
          <w:rFonts w:ascii="GHEA Grapalat" w:hAnsi="GHEA Grapalat"/>
          <w:sz w:val="24"/>
          <w:szCs w:val="24"/>
          <w:lang w:val="hy-AM"/>
        </w:rPr>
        <w:t>ԿԱՐԳ</w:t>
      </w:r>
    </w:p>
    <w:p w:rsidR="00BC217C" w:rsidRDefault="00BC217C" w:rsidP="00BC217C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BC217C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ՄԱՐԶԻ ՏԵՂԻ ՀԱՄԱՅՆՔԱՊԵՏԱՐԱՆԻ ԱՇԽԱՏԱԿԱԶՄՈՒՄ ՔԱՂԱՔԱՑԻՆԵՐԻ ԸՆԴՈՒՆԵԼՈՒԹՅԱՆ ԿԱԶՄԱԿԵՐՊՄԱՆ</w:t>
      </w:r>
    </w:p>
    <w:p w:rsidR="00BC217C" w:rsidRDefault="00BC217C" w:rsidP="00BC217C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BC217C" w:rsidRPr="00231A01" w:rsidRDefault="00BC217C" w:rsidP="00BC217C">
      <w:pPr>
        <w:spacing w:after="0"/>
        <w:rPr>
          <w:rFonts w:ascii="GHEA Grapalat" w:hAnsi="GHEA Grapalat"/>
          <w:i/>
          <w:sz w:val="24"/>
          <w:szCs w:val="24"/>
          <w:lang w:val="hy-AM"/>
        </w:rPr>
      </w:pPr>
      <w:r w:rsidRPr="00231A01">
        <w:rPr>
          <w:rFonts w:ascii="GHEA Grapalat" w:hAnsi="GHEA Grapalat"/>
          <w:i/>
          <w:sz w:val="24"/>
          <w:szCs w:val="24"/>
          <w:lang w:val="hy-AM"/>
        </w:rPr>
        <w:t xml:space="preserve">                                    1.ԸՆԴՀԱՆՈՒՐ ԴՐՈՒՅԹՆԵՐԸ</w:t>
      </w:r>
    </w:p>
    <w:p w:rsidR="00BC217C" w:rsidRDefault="00BC217C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1.Սույն կարգով սահմանվում է Տեղի համայ</w:t>
      </w:r>
      <w:r w:rsidR="00231A01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>քապետարանի աշխատակազմում</w:t>
      </w:r>
      <w:r w:rsidRPr="00BC217C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այսուհետ՝ աշխատակազմ</w:t>
      </w:r>
      <w:r w:rsidRPr="00BC217C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քաղաքացիների ընդունելության կազմակերպման ընթացակարգը:</w:t>
      </w:r>
    </w:p>
    <w:p w:rsidR="00BC217C" w:rsidRDefault="00BC217C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2. Քաղաքացիների </w:t>
      </w:r>
      <w:r w:rsidR="00231A01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>նդունելությունն անցկացնում են ՀՀ Սյունիքի մարզի Տեղ համայնքի ղեկավարը և համայ</w:t>
      </w:r>
      <w:r w:rsidR="00231A01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>քի ավագանին:</w:t>
      </w:r>
    </w:p>
    <w:p w:rsidR="00BC217C" w:rsidRDefault="00BC217C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3. Աշխատակազմում քաղաքացիների ընդունելությունների կազմակերպման և անցկացման գործընթացը համակարգում է աշխատակազմի քարտուղարը:</w:t>
      </w:r>
    </w:p>
    <w:p w:rsidR="00BC217C" w:rsidRDefault="00BC217C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4.Աշխատակազմի քարտուղարը մասնակցում է ընդունելություններին և ընթացքն արձանագրում է ընդունելությ</w:t>
      </w:r>
      <w:r w:rsidR="00231A01">
        <w:rPr>
          <w:rFonts w:ascii="GHEA Grapalat" w:hAnsi="GHEA Grapalat"/>
          <w:sz w:val="24"/>
          <w:szCs w:val="24"/>
          <w:lang w:val="hy-AM"/>
        </w:rPr>
        <w:t>ա</w:t>
      </w:r>
      <w:r w:rsidR="00D803A5">
        <w:rPr>
          <w:rFonts w:ascii="GHEA Grapalat" w:hAnsi="GHEA Grapalat"/>
          <w:sz w:val="24"/>
          <w:szCs w:val="24"/>
          <w:lang w:val="hy-AM"/>
        </w:rPr>
        <w:t xml:space="preserve">ն մատյանում, որը կարված, </w:t>
      </w:r>
      <w:r w:rsidR="00EF2E1F">
        <w:rPr>
          <w:rFonts w:ascii="GHEA Grapalat" w:hAnsi="GHEA Grapalat"/>
          <w:sz w:val="24"/>
          <w:szCs w:val="24"/>
          <w:lang w:val="hy-AM"/>
        </w:rPr>
        <w:t>կնքված</w:t>
      </w:r>
      <w:r w:rsidR="00D803A5">
        <w:rPr>
          <w:rFonts w:ascii="GHEA Grapalat" w:hAnsi="GHEA Grapalat"/>
          <w:sz w:val="24"/>
          <w:szCs w:val="24"/>
          <w:lang w:val="hy-AM"/>
        </w:rPr>
        <w:t xml:space="preserve"> և համարակալված է </w:t>
      </w:r>
      <w:r w:rsidR="00D803A5" w:rsidRPr="00D803A5">
        <w:rPr>
          <w:rFonts w:ascii="GHEA Grapalat" w:hAnsi="GHEA Grapalat"/>
          <w:sz w:val="24"/>
          <w:szCs w:val="24"/>
          <w:lang w:val="hy-AM"/>
        </w:rPr>
        <w:t>(</w:t>
      </w:r>
      <w:r w:rsidR="00D803A5">
        <w:rPr>
          <w:rFonts w:ascii="GHEA Grapalat" w:hAnsi="GHEA Grapalat"/>
          <w:sz w:val="24"/>
          <w:szCs w:val="24"/>
          <w:lang w:val="hy-AM"/>
        </w:rPr>
        <w:t>մատյանի օրինակելի ձևը կցվում է՝ Ձև 1</w:t>
      </w:r>
      <w:r w:rsidR="00D803A5" w:rsidRPr="00D803A5">
        <w:rPr>
          <w:rFonts w:ascii="GHEA Grapalat" w:hAnsi="GHEA Grapalat"/>
          <w:sz w:val="24"/>
          <w:szCs w:val="24"/>
          <w:lang w:val="hy-AM"/>
        </w:rPr>
        <w:t>)</w:t>
      </w:r>
      <w:r w:rsidR="00D803A5">
        <w:rPr>
          <w:rFonts w:ascii="GHEA Grapalat" w:hAnsi="GHEA Grapalat"/>
          <w:sz w:val="24"/>
          <w:szCs w:val="24"/>
          <w:lang w:val="hy-AM"/>
        </w:rPr>
        <w:t>:</w:t>
      </w:r>
    </w:p>
    <w:p w:rsidR="00D803A5" w:rsidRDefault="00D803A5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5. Ընդունելության համար քաղաքացիները կարող են դիմել շաբաթվա աշխատանքային օրերին Տեղի Քաղաքացիների Սպասարկման Գրասենյակում</w:t>
      </w:r>
      <w:r w:rsidRPr="00D803A5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այսուհետ՝ ՔՍԳ</w:t>
      </w:r>
      <w:r w:rsidRPr="00D803A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լրացնելով ընդունելության գրանցման թերթիկները </w:t>
      </w:r>
      <w:r w:rsidRPr="00D803A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թերթիկների օրինակելի ձևերը կցվում են Ձև 2, Ձև 3</w:t>
      </w:r>
      <w:r w:rsidRPr="00D803A5">
        <w:rPr>
          <w:rFonts w:ascii="GHEA Grapalat" w:hAnsi="GHEA Grapalat"/>
          <w:sz w:val="24"/>
          <w:szCs w:val="24"/>
          <w:lang w:val="hy-AM"/>
        </w:rPr>
        <w:t>)</w:t>
      </w:r>
      <w:r w:rsidR="00EF2E1F">
        <w:rPr>
          <w:rFonts w:ascii="GHEA Grapalat" w:hAnsi="GHEA Grapalat"/>
          <w:sz w:val="24"/>
          <w:szCs w:val="24"/>
          <w:lang w:val="hy-AM"/>
        </w:rPr>
        <w:t>, որոնք  տրամադրվում են ՔՍԳ-ի աշխատակցի կողմից: Թերթիկներին կցվում  են ընդունելության խնդրին</w:t>
      </w:r>
      <w:r w:rsidR="00596F01">
        <w:rPr>
          <w:rFonts w:ascii="GHEA Grapalat" w:hAnsi="GHEA Grapalat"/>
          <w:sz w:val="24"/>
          <w:szCs w:val="24"/>
          <w:lang w:val="hy-AM"/>
        </w:rPr>
        <w:t xml:space="preserve"> առնչվող </w:t>
      </w:r>
      <w:r w:rsidR="006D7CB6">
        <w:rPr>
          <w:rFonts w:ascii="GHEA Grapalat" w:hAnsi="GHEA Grapalat"/>
          <w:sz w:val="24"/>
          <w:szCs w:val="24"/>
          <w:lang w:val="hy-AM"/>
        </w:rPr>
        <w:t xml:space="preserve">փաստաթղթեր </w:t>
      </w:r>
      <w:r w:rsidR="006D7CB6" w:rsidRPr="006D7CB6">
        <w:rPr>
          <w:rFonts w:ascii="GHEA Grapalat" w:hAnsi="GHEA Grapalat"/>
          <w:sz w:val="24"/>
          <w:szCs w:val="24"/>
          <w:lang w:val="hy-AM"/>
        </w:rPr>
        <w:t>(</w:t>
      </w:r>
      <w:r w:rsidR="006D7CB6">
        <w:rPr>
          <w:rFonts w:ascii="GHEA Grapalat" w:hAnsi="GHEA Grapalat"/>
          <w:sz w:val="24"/>
          <w:szCs w:val="24"/>
          <w:lang w:val="hy-AM"/>
        </w:rPr>
        <w:t>առկայության դեպքում</w:t>
      </w:r>
      <w:r w:rsidR="006D7CB6" w:rsidRPr="006D7CB6">
        <w:rPr>
          <w:rFonts w:ascii="GHEA Grapalat" w:hAnsi="GHEA Grapalat"/>
          <w:sz w:val="24"/>
          <w:szCs w:val="24"/>
          <w:lang w:val="hy-AM"/>
        </w:rPr>
        <w:t>)</w:t>
      </w:r>
      <w:r w:rsidR="006D7CB6">
        <w:rPr>
          <w:rFonts w:ascii="GHEA Grapalat" w:hAnsi="GHEA Grapalat"/>
          <w:sz w:val="24"/>
          <w:szCs w:val="24"/>
          <w:lang w:val="hy-AM"/>
        </w:rPr>
        <w:t>:</w:t>
      </w:r>
    </w:p>
    <w:p w:rsidR="006D7CB6" w:rsidRDefault="006D7CB6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6. ՔՍԳ-ի աշխատակիցը  ժամը 16:30-ից հետո քաղաքացիների կողմից լրացված ընդունելության գրանցման թերթիկները և կից փաստաթղթերը ներկայացնում է աշխատակազմի քարտուղարին:</w:t>
      </w:r>
    </w:p>
    <w:p w:rsidR="009B5AE2" w:rsidRDefault="009B5AE2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7. Ընդունելությունից հետո ընդունելության գրանցման թերթիկները պահվում են դրանց համար նախատեսված թղթապանակում:</w:t>
      </w:r>
    </w:p>
    <w:p w:rsidR="006D7CB6" w:rsidRPr="00231A01" w:rsidRDefault="006D7CB6" w:rsidP="00BC217C">
      <w:pPr>
        <w:spacing w:after="0"/>
        <w:rPr>
          <w:rFonts w:ascii="GHEA Grapalat" w:hAnsi="GHEA Grapalat"/>
          <w:i/>
          <w:sz w:val="24"/>
          <w:szCs w:val="24"/>
          <w:lang w:val="hy-AM"/>
        </w:rPr>
      </w:pPr>
    </w:p>
    <w:p w:rsidR="006D7CB6" w:rsidRPr="00231A01" w:rsidRDefault="009B5AE2" w:rsidP="009B5AE2">
      <w:pPr>
        <w:spacing w:after="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231A01">
        <w:rPr>
          <w:rFonts w:ascii="GHEA Grapalat" w:hAnsi="GHEA Grapalat"/>
          <w:i/>
          <w:sz w:val="24"/>
          <w:szCs w:val="24"/>
          <w:lang w:val="hy-AM"/>
        </w:rPr>
        <w:t>2. ՀԱՄԱՅՆՔԻ ՂԵԿԱՎԱՐԻ ՄՈՏ ԸՆԴՈՒՆԵԼՈՒԹՅԱՆ ԿԱԶՄԱԿԵՐՊՈՒՄԸ</w:t>
      </w:r>
    </w:p>
    <w:p w:rsidR="009B5AE2" w:rsidRDefault="009B5AE2" w:rsidP="009B5AE2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9B5AE2" w:rsidRDefault="009B5AE2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8. Համայնքի ղեկավարի մոտ քաղաքացիների ընդունելությունն իրականացվում է </w:t>
      </w:r>
      <w:r w:rsidR="006D6671">
        <w:rPr>
          <w:rFonts w:ascii="GHEA Grapalat" w:hAnsi="GHEA Grapalat"/>
          <w:sz w:val="24"/>
          <w:szCs w:val="24"/>
          <w:lang w:val="hy-AM"/>
        </w:rPr>
        <w:t>շաբաթվա ընթացքում ուրբաթ օրը ժամը 10:00-ից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9B5AE2" w:rsidRPr="009B5AE2" w:rsidRDefault="009B5AE2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Ընդունելության օրը համայ</w:t>
      </w:r>
      <w:r w:rsidR="00231A01">
        <w:rPr>
          <w:rFonts w:ascii="GHEA Grapalat" w:hAnsi="GHEA Grapalat"/>
          <w:sz w:val="24"/>
          <w:szCs w:val="24"/>
          <w:lang w:val="hy-AM"/>
        </w:rPr>
        <w:t>նք</w:t>
      </w:r>
      <w:r>
        <w:rPr>
          <w:rFonts w:ascii="GHEA Grapalat" w:hAnsi="GHEA Grapalat"/>
          <w:sz w:val="24"/>
          <w:szCs w:val="24"/>
          <w:lang w:val="hy-AM"/>
        </w:rPr>
        <w:t xml:space="preserve">ի ղեկավարի բացակայության </w:t>
      </w:r>
      <w:r w:rsidRPr="009B5AE2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կամ այլ չնախատեսված</w:t>
      </w:r>
      <w:r w:rsidRPr="009B5AE2">
        <w:rPr>
          <w:rFonts w:ascii="GHEA Grapalat" w:hAnsi="GHEA Grapalat"/>
          <w:sz w:val="24"/>
          <w:szCs w:val="24"/>
          <w:lang w:val="hy-AM"/>
        </w:rPr>
        <w:t>)</w:t>
      </w:r>
      <w:r w:rsidR="00231A0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դեպքում ընդունելությունը տեղափոխվում է շաբաթվա մեկ այլ օր, որի մա</w:t>
      </w:r>
      <w:r w:rsidR="00231A01">
        <w:rPr>
          <w:rFonts w:ascii="GHEA Grapalat" w:hAnsi="GHEA Grapalat"/>
          <w:sz w:val="24"/>
          <w:szCs w:val="24"/>
          <w:lang w:val="hy-AM"/>
        </w:rPr>
        <w:t>ս</w:t>
      </w:r>
      <w:r>
        <w:rPr>
          <w:rFonts w:ascii="GHEA Grapalat" w:hAnsi="GHEA Grapalat"/>
          <w:sz w:val="24"/>
          <w:szCs w:val="24"/>
          <w:lang w:val="hy-AM"/>
        </w:rPr>
        <w:t xml:space="preserve">ին ծանուցվում են ընդունելությունը </w:t>
      </w:r>
      <w:r w:rsidR="00AD32EE">
        <w:rPr>
          <w:rFonts w:ascii="GHEA Grapalat" w:hAnsi="GHEA Grapalat"/>
          <w:sz w:val="24"/>
          <w:szCs w:val="24"/>
          <w:lang w:val="hy-AM"/>
        </w:rPr>
        <w:t>հերթ</w:t>
      </w:r>
      <w:r>
        <w:rPr>
          <w:rFonts w:ascii="GHEA Grapalat" w:hAnsi="GHEA Grapalat"/>
          <w:sz w:val="24"/>
          <w:szCs w:val="24"/>
          <w:lang w:val="hy-AM"/>
        </w:rPr>
        <w:t>ագրված քաղաքացիները:</w:t>
      </w:r>
    </w:p>
    <w:p w:rsidR="009B5AE2" w:rsidRDefault="009B5AE2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9. </w:t>
      </w:r>
      <w:r w:rsidR="00AD32EE">
        <w:rPr>
          <w:rFonts w:ascii="GHEA Grapalat" w:hAnsi="GHEA Grapalat"/>
          <w:sz w:val="24"/>
          <w:szCs w:val="24"/>
          <w:lang w:val="hy-AM"/>
        </w:rPr>
        <w:t xml:space="preserve"> Աշխատակազմի քարտուղարն իրեն ներկայացված ընդունելության գրանց</w:t>
      </w:r>
      <w:r w:rsidR="0096019B">
        <w:rPr>
          <w:rFonts w:ascii="GHEA Grapalat" w:hAnsi="GHEA Grapalat"/>
          <w:sz w:val="24"/>
          <w:szCs w:val="24"/>
          <w:lang w:val="hy-AM"/>
        </w:rPr>
        <w:t xml:space="preserve">ման թերթիկները նույն օրը հասցեգրում է համապատասխան ոլորտի համար </w:t>
      </w:r>
      <w:r w:rsidR="0096019B">
        <w:rPr>
          <w:rFonts w:ascii="GHEA Grapalat" w:hAnsi="GHEA Grapalat"/>
          <w:sz w:val="24"/>
          <w:szCs w:val="24"/>
          <w:lang w:val="hy-AM"/>
        </w:rPr>
        <w:lastRenderedPageBreak/>
        <w:t>պատասխանատու պաշտոնատար անձին՝  քաղաքացու բարձրացրած հարցի ուսումնասիրման, նախնական քննարկման և լուծումներ առաջարկելու նպատակով:</w:t>
      </w:r>
    </w:p>
    <w:p w:rsidR="009E70B5" w:rsidRDefault="0096019B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10. Հարցի նախնական քննարկման </w:t>
      </w:r>
      <w:r w:rsidR="009E70B5">
        <w:rPr>
          <w:rFonts w:ascii="GHEA Grapalat" w:hAnsi="GHEA Grapalat"/>
          <w:sz w:val="24"/>
          <w:szCs w:val="24"/>
          <w:lang w:val="hy-AM"/>
        </w:rPr>
        <w:t>համար ժամկետ է տրվում   շաբաթվա  չորեքշաբթի օրը՝ ժամը 16:30-ը:</w:t>
      </w:r>
    </w:p>
    <w:p w:rsidR="0096019B" w:rsidRDefault="009E70B5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11. Եթե հարցի նախնական քննարկման արդյունքում </w:t>
      </w:r>
      <w:r w:rsidR="0096019B">
        <w:rPr>
          <w:rFonts w:ascii="GHEA Grapalat" w:hAnsi="GHEA Grapalat"/>
          <w:sz w:val="24"/>
          <w:szCs w:val="24"/>
          <w:lang w:val="hy-AM"/>
        </w:rPr>
        <w:t>քաղաքացու խնդիրը լուծվում է, ապա պատասխանատու պաշտոնատար անձը ընդունելության գրանցման թերթիկը՝ համա</w:t>
      </w:r>
      <w:r>
        <w:rPr>
          <w:rFonts w:ascii="GHEA Grapalat" w:hAnsi="GHEA Grapalat"/>
          <w:sz w:val="24"/>
          <w:szCs w:val="24"/>
          <w:lang w:val="hy-AM"/>
        </w:rPr>
        <w:t>պատասխան գրառումով, վերադարձնում է աշխատակազմի քարտուղարին:</w:t>
      </w:r>
    </w:p>
    <w:p w:rsidR="009E70B5" w:rsidRDefault="00713151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12. Եթե հարցի նախնական քննարկման արդյունքում քաղաքացու խնդիրը չի </w:t>
      </w:r>
      <w:r w:rsidR="00231A01">
        <w:rPr>
          <w:rFonts w:ascii="GHEA Grapalat" w:hAnsi="GHEA Grapalat"/>
          <w:sz w:val="24"/>
          <w:szCs w:val="24"/>
          <w:lang w:val="hy-AM"/>
        </w:rPr>
        <w:t>լուծ</w:t>
      </w:r>
      <w:r>
        <w:rPr>
          <w:rFonts w:ascii="GHEA Grapalat" w:hAnsi="GHEA Grapalat"/>
          <w:sz w:val="24"/>
          <w:szCs w:val="24"/>
          <w:lang w:val="hy-AM"/>
        </w:rPr>
        <w:t>վում, ապա պատասխանատու պաշտոնատար անձը ընդունելության գրանցման թերթիկում հակիրճ նկարագրում է գործի հանգամանքները և վերադարձնում է աշխատակազմի քարտուղարին:</w:t>
      </w:r>
    </w:p>
    <w:p w:rsidR="00713151" w:rsidRDefault="00713151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13. </w:t>
      </w:r>
      <w:r w:rsidR="006D6671">
        <w:rPr>
          <w:rFonts w:ascii="GHEA Grapalat" w:hAnsi="GHEA Grapalat"/>
          <w:sz w:val="24"/>
          <w:szCs w:val="24"/>
          <w:lang w:val="hy-AM"/>
        </w:rPr>
        <w:t>Շ</w:t>
      </w:r>
      <w:r>
        <w:rPr>
          <w:rFonts w:ascii="GHEA Grapalat" w:hAnsi="GHEA Grapalat"/>
          <w:sz w:val="24"/>
          <w:szCs w:val="24"/>
          <w:lang w:val="hy-AM"/>
        </w:rPr>
        <w:t>աբաթվա չորեքշաբթի օրը՝ ժամը 16:30-ից հետո աշխատակազմի քարտուղարն ընդունելության գրանցման թերթիկները՝ գործի հանգամանքների հակիրճ նկարագրությամբ, ներկայացնում է համայնքի ղեկավարին:</w:t>
      </w:r>
    </w:p>
    <w:p w:rsidR="00713151" w:rsidRDefault="00713151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14. Ընդունելության գրանցման թերթիկներն ուսումնասիրելուց հետո համայնքի ղեկավարը տալիս է համապատասխան ցուցումներ, որից հետո</w:t>
      </w:r>
      <w:r w:rsidR="00231A0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աշխատակազմի քարտուղարը կազմում է ընդունելության համար հերթագրված քաղաքացիների ցուցակը: </w:t>
      </w:r>
      <w:r w:rsidR="00231A01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>ույն օրը ցուցակը հանձնվում է ՔՍԳ-ի աշխատակցին, ով հեռախոսազանգի  կամ Էլ. փոստի միջոցով հերթագրված քաղաքացիներին ծանուցում է ընդունելության օրվա և ժամի մասին:</w:t>
      </w:r>
    </w:p>
    <w:p w:rsidR="00713151" w:rsidRDefault="00713151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15. Քաղաքացին ընդունելության ներկայանում է անձը հաստատող փաստաթղթով, որի լուսապատճենը կցվում է ընդունելության գրանցման թերթիկին:</w:t>
      </w:r>
    </w:p>
    <w:p w:rsidR="00713151" w:rsidRDefault="00713151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16. ընդունելու</w:t>
      </w:r>
      <w:r w:rsidR="00A9584B">
        <w:rPr>
          <w:rFonts w:ascii="GHEA Grapalat" w:hAnsi="GHEA Grapalat"/>
          <w:sz w:val="24"/>
          <w:szCs w:val="24"/>
          <w:lang w:val="hy-AM"/>
        </w:rPr>
        <w:t>թյան ժամանակ բարձրացված հարցի լուծման համար  համայնքի ղեկավարի տված հանձնարարականները աշխատակազմի քարտուղարը փոխանցում է համապատասխան ոլորտի համար  պատասխանատու պաշտոնատար անձին:</w:t>
      </w:r>
    </w:p>
    <w:p w:rsidR="00A9584B" w:rsidRDefault="00A9584B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17. Համայնքի  ղեկավարի մոտ </w:t>
      </w:r>
      <w:r w:rsidR="00231A01">
        <w:rPr>
          <w:rFonts w:ascii="GHEA Grapalat" w:hAnsi="GHEA Grapalat"/>
          <w:sz w:val="24"/>
          <w:szCs w:val="24"/>
          <w:lang w:val="hy-AM"/>
        </w:rPr>
        <w:t>քաղաքա</w:t>
      </w:r>
      <w:r>
        <w:rPr>
          <w:rFonts w:ascii="GHEA Grapalat" w:hAnsi="GHEA Grapalat"/>
          <w:sz w:val="24"/>
          <w:szCs w:val="24"/>
          <w:lang w:val="hy-AM"/>
        </w:rPr>
        <w:t>ցիների</w:t>
      </w:r>
      <w:r w:rsidR="00231A0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ընդունելության ընթացքը գրանցվում է նաև Համայնքային Կառավարման Տեղեկատվական Համակարգի </w:t>
      </w:r>
      <w:r w:rsidRPr="00A9584B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ՀԿՏՀ</w:t>
      </w:r>
      <w:r w:rsidRPr="00A9584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584B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Ընդունելություններ</w:t>
      </w:r>
      <w:r w:rsidRPr="00A9584B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բաժնում:</w:t>
      </w:r>
    </w:p>
    <w:p w:rsidR="00A9584B" w:rsidRDefault="00A9584B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18. ՀԿՏՀ-ի միջոցով հանձնարարական ստացած պաշտոնատար անձը հանձնարարականի կատարման համար սահմանված ժամկետում զեկուցագիր է ներկայացնում հանձնարարականի կատարման ընթացքի և արդյուն</w:t>
      </w:r>
      <w:r w:rsidR="00231A01">
        <w:rPr>
          <w:rFonts w:ascii="GHEA Grapalat" w:hAnsi="GHEA Grapalat"/>
          <w:sz w:val="24"/>
          <w:szCs w:val="24"/>
          <w:lang w:val="hy-AM"/>
        </w:rPr>
        <w:t>ք</w:t>
      </w:r>
      <w:r>
        <w:rPr>
          <w:rFonts w:ascii="GHEA Grapalat" w:hAnsi="GHEA Grapalat"/>
          <w:sz w:val="24"/>
          <w:szCs w:val="24"/>
          <w:lang w:val="hy-AM"/>
        </w:rPr>
        <w:t>ների մասին:</w:t>
      </w:r>
    </w:p>
    <w:p w:rsidR="00A9584B" w:rsidRDefault="00A9584B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19. Ընդունելության ժամանակ բարձրացված հարցի լուծման վերջնական արդյուն</w:t>
      </w:r>
      <w:r w:rsidR="00EB4E27">
        <w:rPr>
          <w:rFonts w:ascii="GHEA Grapalat" w:hAnsi="GHEA Grapalat"/>
          <w:sz w:val="24"/>
          <w:szCs w:val="24"/>
          <w:lang w:val="hy-AM"/>
        </w:rPr>
        <w:t>ք</w:t>
      </w:r>
      <w:r>
        <w:rPr>
          <w:rFonts w:ascii="GHEA Grapalat" w:hAnsi="GHEA Grapalat"/>
          <w:sz w:val="24"/>
          <w:szCs w:val="24"/>
          <w:lang w:val="hy-AM"/>
        </w:rPr>
        <w:t>ները հաշվառվում են ընդունելությունների մատյանում</w:t>
      </w:r>
      <w:r w:rsidR="00EB4E27">
        <w:rPr>
          <w:rFonts w:ascii="GHEA Grapalat" w:hAnsi="GHEA Grapalat"/>
          <w:sz w:val="24"/>
          <w:szCs w:val="24"/>
          <w:lang w:val="hy-AM"/>
        </w:rPr>
        <w:t>:</w:t>
      </w:r>
    </w:p>
    <w:p w:rsidR="00EB4E27" w:rsidRDefault="00EB4E27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20. Վարչական ղեկավարների մոտ քաղաքացիների ընդունելությունն իրականացվում է ըստ անհրաժեշտության:</w:t>
      </w:r>
    </w:p>
    <w:p w:rsidR="00EB4E27" w:rsidRDefault="00EB4E27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EB4E27" w:rsidRPr="00231A01" w:rsidRDefault="00EB4E27" w:rsidP="00EB4E27">
      <w:pPr>
        <w:spacing w:after="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231A01">
        <w:rPr>
          <w:rFonts w:ascii="GHEA Grapalat" w:hAnsi="GHEA Grapalat"/>
          <w:i/>
          <w:sz w:val="24"/>
          <w:szCs w:val="24"/>
          <w:lang w:val="hy-AM"/>
        </w:rPr>
        <w:t>3. ՀԱՄԱՅՆՔԻ ԱՎԱԳԱՆՈՒ ՄՈՏ ԸՆԴՈՒՆԵԼՈՒԹՅԱՆ ԿԱԶՄԱԿԵՐՊՈՒՄԸ</w:t>
      </w:r>
    </w:p>
    <w:p w:rsidR="00231A01" w:rsidRDefault="00231A01" w:rsidP="00EB4E27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EB4E27" w:rsidRDefault="00EB4E27" w:rsidP="00EB4E2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21. Համայնքի ավագանու մոտ քաղաքացիների ընդունելությունն իրականացվում է</w:t>
      </w:r>
      <w:r w:rsidR="006D667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շաբաթվա ուրբաթ օրը՝ ժամը 16:00-ից:</w:t>
      </w:r>
    </w:p>
    <w:p w:rsidR="00EB4E27" w:rsidRDefault="00EB4E27" w:rsidP="00EB4E2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22. Աշխատակազմի քարտուղարն իրեն ներկայացված ավագանու մոտ ընդունելության գրանցման թերթիկների հիման վրա կազմում է հերթագրված քաղաքացիների ցուցակը:</w:t>
      </w:r>
    </w:p>
    <w:p w:rsidR="00EB4E27" w:rsidRDefault="00EB4E27" w:rsidP="00EB4E2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23. </w:t>
      </w:r>
      <w:r w:rsidR="006D6671">
        <w:rPr>
          <w:rFonts w:ascii="GHEA Grapalat" w:hAnsi="GHEA Grapalat"/>
          <w:sz w:val="24"/>
          <w:szCs w:val="24"/>
          <w:lang w:val="hy-AM"/>
        </w:rPr>
        <w:t>Շ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աբաթվա հինգշաբթի օրը՝ ժամը 16.30-ից հետո ավագանու անդամները  ՔՍԳ-ի աշխատակցի կողմից հեռախոսազանգի և/կամ ՀԿՏՀ հաղորդագրության միջոցով  տեղեկացվում են ավագանու մոտ ընդունելության համար հերթագրված քաղաքացիների ցուցակի մասին:</w:t>
      </w:r>
    </w:p>
    <w:p w:rsidR="00EB4E27" w:rsidRDefault="00EB4E27" w:rsidP="00EB4E2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24. Ավագանին քաղաքացիների ընդունելությունն անցկացնում է աշխատակազմի նիստերի դահլիճում:</w:t>
      </w:r>
    </w:p>
    <w:p w:rsidR="00EB4E27" w:rsidRPr="00A9584B" w:rsidRDefault="00EB4E27" w:rsidP="00EB4E2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25. Ընդունելության ժամանակ բարձրացված հարցերը և տրված պատասխաններն աշխատակազմի քարտուղարի կողմից արձանագրվում են ավագանու մոտ ընդունելության մատյանում:</w:t>
      </w:r>
    </w:p>
    <w:p w:rsidR="009B5AE2" w:rsidRPr="006D7CB6" w:rsidRDefault="009B5AE2" w:rsidP="009B5AE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9B5AE2" w:rsidRPr="006D7CB6" w:rsidSect="00231A01">
      <w:pgSz w:w="12240" w:h="15840"/>
      <w:pgMar w:top="36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4AE"/>
    <w:multiLevelType w:val="hybridMultilevel"/>
    <w:tmpl w:val="8EEC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1456"/>
    <w:multiLevelType w:val="hybridMultilevel"/>
    <w:tmpl w:val="C9488A50"/>
    <w:lvl w:ilvl="0" w:tplc="CDDAA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7C"/>
    <w:rsid w:val="001117EF"/>
    <w:rsid w:val="001C772A"/>
    <w:rsid w:val="00231A01"/>
    <w:rsid w:val="00596F01"/>
    <w:rsid w:val="006D2147"/>
    <w:rsid w:val="006D6671"/>
    <w:rsid w:val="006D7CB6"/>
    <w:rsid w:val="00713151"/>
    <w:rsid w:val="0096019B"/>
    <w:rsid w:val="009B5AE2"/>
    <w:rsid w:val="009E70B5"/>
    <w:rsid w:val="00A9584B"/>
    <w:rsid w:val="00AD32EE"/>
    <w:rsid w:val="00BC217C"/>
    <w:rsid w:val="00D803A5"/>
    <w:rsid w:val="00E8647D"/>
    <w:rsid w:val="00EB4E27"/>
    <w:rsid w:val="00E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6C09"/>
  <w15:chartTrackingRefBased/>
  <w15:docId w15:val="{29B6177D-2542-4233-A80E-B0BEBE0F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3</cp:revision>
  <cp:lastPrinted>2024-09-09T08:47:00Z</cp:lastPrinted>
  <dcterms:created xsi:type="dcterms:W3CDTF">2023-02-27T09:41:00Z</dcterms:created>
  <dcterms:modified xsi:type="dcterms:W3CDTF">2024-09-09T12:28:00Z</dcterms:modified>
</cp:coreProperties>
</file>